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E0" w:rsidRPr="005425E0" w:rsidRDefault="005425E0" w:rsidP="005425E0">
      <w:pPr>
        <w:jc w:val="center"/>
        <w:rPr>
          <w:b/>
        </w:rPr>
      </w:pPr>
      <w:r w:rsidRPr="005425E0">
        <w:rPr>
          <w:b/>
        </w:rPr>
        <w:t xml:space="preserve">Izvod iz </w:t>
      </w:r>
      <w:r w:rsidRPr="005425E0">
        <w:rPr>
          <w:b/>
        </w:rPr>
        <w:t>Pravilnika o prijemu i boravku djece u JU obdanište Travnik broj: 118/21 od 28.09.2021. (izmjene i dopune broj 17/25 od</w:t>
      </w:r>
      <w:r>
        <w:rPr>
          <w:b/>
        </w:rPr>
        <w:t xml:space="preserve"> </w:t>
      </w:r>
      <w:bookmarkStart w:id="0" w:name="_GoBack"/>
      <w:bookmarkEnd w:id="0"/>
      <w:r w:rsidRPr="005425E0">
        <w:rPr>
          <w:b/>
        </w:rPr>
        <w:t>dana 19.02.2025.)</w:t>
      </w:r>
    </w:p>
    <w:p w:rsidR="005425E0" w:rsidRDefault="005425E0" w:rsidP="005425E0">
      <w:pPr>
        <w:jc w:val="center"/>
        <w:rPr>
          <w:b/>
        </w:rPr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V UPIS DJECE U OBDANIŠTE</w:t>
      </w:r>
    </w:p>
    <w:p w:rsidR="005425E0" w:rsidRPr="00740148" w:rsidRDefault="005425E0" w:rsidP="005425E0">
      <w:pPr>
        <w:jc w:val="center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12.</w:t>
      </w:r>
    </w:p>
    <w:p w:rsidR="005425E0" w:rsidRPr="00740148" w:rsidRDefault="005425E0" w:rsidP="005425E0">
      <w:pPr>
        <w:jc w:val="both"/>
      </w:pPr>
    </w:p>
    <w:p w:rsidR="005425E0" w:rsidRPr="00223670" w:rsidRDefault="005425E0" w:rsidP="005425E0">
      <w:pPr>
        <w:numPr>
          <w:ilvl w:val="0"/>
          <w:numId w:val="1"/>
        </w:numPr>
        <w:jc w:val="both"/>
      </w:pPr>
      <w:r w:rsidRPr="00223670">
        <w:t xml:space="preserve">Upis djece </w:t>
      </w:r>
      <w:r>
        <w:t>koja imaju</w:t>
      </w:r>
      <w:r w:rsidRPr="00223670">
        <w:t xml:space="preserve"> prebivalište u Općini Travnik</w:t>
      </w:r>
      <w:r>
        <w:t>,</w:t>
      </w:r>
      <w:r w:rsidRPr="00223670">
        <w:t xml:space="preserve"> osim za trenutne korisnike usluga vrši se na osnovu Javnog poziva objavljenog na oglasnoj ploči Ustanove, web stranici i lokalnim medijima.</w:t>
      </w:r>
    </w:p>
    <w:p w:rsidR="005425E0" w:rsidRPr="00223670" w:rsidRDefault="005425E0" w:rsidP="005425E0">
      <w:pPr>
        <w:numPr>
          <w:ilvl w:val="0"/>
          <w:numId w:val="1"/>
        </w:numPr>
        <w:jc w:val="both"/>
      </w:pPr>
      <w:r w:rsidRPr="00223670">
        <w:t>Javni poziv raspisuje direktor na osnovu Odluke o raspisivanju javnog poziva koju donosi Upravni odbor.</w:t>
      </w:r>
    </w:p>
    <w:p w:rsidR="005425E0" w:rsidRPr="00223670" w:rsidRDefault="005425E0" w:rsidP="005425E0">
      <w:pPr>
        <w:numPr>
          <w:ilvl w:val="0"/>
          <w:numId w:val="1"/>
        </w:numPr>
        <w:jc w:val="both"/>
      </w:pPr>
      <w:r w:rsidRPr="00223670">
        <w:t xml:space="preserve">Podnošenje prijava za redovni upis u cjeloviti razvojni program na osnovu javnog poziva obavlja se u periodu od 01. juna do 30. juna za narednu pedagošku godinu, osim ukoliko 01.06. ne pada u neradni dan, ili je odlukom uprave ili rukovodstva obdaništa drugačije odlučeno. U takvom slučaju prvi dan upisnog roka se prolongira za prvi naredni radni dan. </w:t>
      </w:r>
    </w:p>
    <w:p w:rsidR="005425E0" w:rsidRPr="00223670" w:rsidRDefault="005425E0" w:rsidP="005425E0">
      <w:pPr>
        <w:numPr>
          <w:ilvl w:val="0"/>
          <w:numId w:val="1"/>
        </w:numPr>
        <w:jc w:val="both"/>
      </w:pPr>
      <w:r w:rsidRPr="00223670">
        <w:t xml:space="preserve">Prijava za upis se vrši na posebnom obrascu koji se može preuzeti u sjedištu obdaništa i na web stranici Ustanove. </w:t>
      </w:r>
    </w:p>
    <w:p w:rsidR="005425E0" w:rsidRPr="00223670" w:rsidRDefault="005425E0" w:rsidP="005425E0">
      <w:pPr>
        <w:numPr>
          <w:ilvl w:val="0"/>
          <w:numId w:val="1"/>
        </w:numPr>
        <w:jc w:val="both"/>
        <w:rPr>
          <w:sz w:val="32"/>
        </w:rPr>
      </w:pPr>
      <w:r w:rsidRPr="00223670">
        <w:t>Uz prijavu za upis roditelji su dužni priložiti i ostalu prateću dokumentaciju preciziranu ovim pravilnikom.</w:t>
      </w:r>
    </w:p>
    <w:p w:rsidR="005425E0" w:rsidRPr="00740148" w:rsidRDefault="005425E0" w:rsidP="005425E0">
      <w:pPr>
        <w:numPr>
          <w:ilvl w:val="0"/>
          <w:numId w:val="1"/>
        </w:numPr>
        <w:jc w:val="both"/>
      </w:pPr>
      <w:r w:rsidRPr="00740148">
        <w:t xml:space="preserve">Prilikom zaključenja ugovora roditelj je dužan dostaviti </w:t>
      </w:r>
      <w:r>
        <w:t>–</w:t>
      </w:r>
      <w:r w:rsidRPr="00740148">
        <w:t xml:space="preserve"> </w:t>
      </w:r>
      <w:r>
        <w:t>Izvod iz matične knjige rođenih/rodni list</w:t>
      </w:r>
      <w:r w:rsidRPr="00740148">
        <w:t>, upisni list i popunjenu anketu, ljekarsko uvjerenje i briseve grl</w:t>
      </w:r>
      <w:r>
        <w:t>a, nosa, stolice ne starije od 30 (trideset</w:t>
      </w:r>
      <w:r w:rsidRPr="00740148">
        <w:t>) dana u odnosu na prvi dan boravka djeteta u obdaništu, a u slučaju da dijete ne otpočne pohađati obdanište u roku važenja ljekarskog uvjerenja, roditelj je dužan isto obnoviti.</w:t>
      </w:r>
    </w:p>
    <w:p w:rsidR="005425E0" w:rsidRDefault="005425E0" w:rsidP="005425E0">
      <w:pPr>
        <w:numPr>
          <w:ilvl w:val="0"/>
          <w:numId w:val="1"/>
        </w:numPr>
        <w:jc w:val="both"/>
      </w:pPr>
      <w:r w:rsidRPr="00740148">
        <w:t>Podnošenje prijava vrši se u prostorijama obdaništa</w:t>
      </w:r>
      <w:r>
        <w:t>.</w:t>
      </w:r>
    </w:p>
    <w:p w:rsidR="005425E0" w:rsidRPr="00740148" w:rsidRDefault="005425E0" w:rsidP="005425E0">
      <w:pPr>
        <w:numPr>
          <w:ilvl w:val="0"/>
          <w:numId w:val="1"/>
        </w:numPr>
        <w:jc w:val="both"/>
      </w:pPr>
      <w:r>
        <w:t>P</w:t>
      </w:r>
      <w:r w:rsidRPr="00740148">
        <w:t xml:space="preserve">o potrebi, ukoliko to smještajni kapaciteti dozvoljavaju izvršit će se vanredni upis u mjesecu augustu putem javnog poziva. </w:t>
      </w:r>
    </w:p>
    <w:p w:rsidR="005425E0" w:rsidRPr="00740148" w:rsidRDefault="005425E0" w:rsidP="005425E0">
      <w:pPr>
        <w:numPr>
          <w:ilvl w:val="0"/>
          <w:numId w:val="1"/>
        </w:numPr>
        <w:jc w:val="both"/>
      </w:pPr>
      <w:r w:rsidRPr="00740148">
        <w:t>U slučaju proširenja smještajnih kapaciteta može se raspisati Javni poziv za prijem djece i mimo redovnog i vanrednog prijema.</w:t>
      </w: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13.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spacing w:line="276" w:lineRule="auto"/>
        <w:ind w:firstLine="706"/>
        <w:jc w:val="both"/>
      </w:pPr>
      <w:r w:rsidRPr="00740148">
        <w:t>Osim upisa putem redovnog i vanrednog prijema iz člana 12., Javna ustanova može vršiti prijem tokom čitave godine ukoliko to prostorni i kadrovski uvjeti omogućuju, pri čemu se ovisno o raspoloživosti mjesta dijete raspoređuje u odgojno-obrazovnu grupu ili stavlja na listu čekanja (rezervacijska lista) ukoliko ne postoji slobodno mjesto u odgovarajućoj odgojno – obrazovnoj skupini.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14.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spacing w:line="276" w:lineRule="auto"/>
        <w:ind w:firstLine="706"/>
        <w:jc w:val="both"/>
      </w:pPr>
      <w:r w:rsidRPr="00740148">
        <w:t>Na redovnom i vanrednom prijemu, prijave za prijem djece u obdanište podnose roditelji koji prvi put upisuju dijete u obdanište, kao i oni roditelji koji nisu propisno izvršili najavu nastavka korištenja usluge u smislu člana 36</w:t>
      </w:r>
      <w:r w:rsidRPr="00740148">
        <w:rPr>
          <w:color w:val="000000"/>
        </w:rPr>
        <w:t>.</w:t>
      </w:r>
      <w:r w:rsidRPr="00740148">
        <w:t xml:space="preserve"> Pravilnika. Prijave se evidentiraju u knjizi zaprimljenih prijava.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lastRenderedPageBreak/>
        <w:t>Član 15.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numPr>
          <w:ilvl w:val="0"/>
          <w:numId w:val="2"/>
        </w:numPr>
        <w:jc w:val="both"/>
      </w:pPr>
      <w:r>
        <w:t>U slučaju većeg broja prijavljenih u odnosu na kapacitet ustanove i plan upisa, p</w:t>
      </w:r>
      <w:r w:rsidRPr="00740148">
        <w:t>rijem djece u obdaništ</w:t>
      </w:r>
      <w:r>
        <w:t>e vršiti će komisija</w:t>
      </w:r>
      <w:r w:rsidRPr="00740148">
        <w:t xml:space="preserve"> za prijem djece u cjeloviti razvojni program po redovnom i vanrednom javnom pozivu za prijem djece i tokom školske godine, te prijem djece mimo redovnog i vanrednog prijem</w:t>
      </w:r>
      <w:r>
        <w:t xml:space="preserve">a po objavljenom Javnom </w:t>
      </w:r>
      <w:r w:rsidRPr="00223670">
        <w:t>pozivu (tokom cijele godine).</w:t>
      </w:r>
    </w:p>
    <w:p w:rsidR="005425E0" w:rsidRPr="00740148" w:rsidRDefault="005425E0" w:rsidP="005425E0">
      <w:pPr>
        <w:numPr>
          <w:ilvl w:val="0"/>
          <w:numId w:val="2"/>
        </w:numPr>
        <w:jc w:val="both"/>
      </w:pPr>
      <w:r w:rsidRPr="00740148">
        <w:t xml:space="preserve">Komisiju iz stava (1) rješenjem imenuje direktor </w:t>
      </w:r>
      <w:r>
        <w:t>Ustanove na mandatni period od jedne</w:t>
      </w:r>
      <w:r w:rsidRPr="00740148">
        <w:t xml:space="preserve"> godine uz mogućnost reizbora. </w:t>
      </w:r>
    </w:p>
    <w:p w:rsidR="005425E0" w:rsidRPr="00740148" w:rsidRDefault="005425E0" w:rsidP="005425E0">
      <w:pPr>
        <w:numPr>
          <w:ilvl w:val="0"/>
          <w:numId w:val="2"/>
        </w:numPr>
        <w:jc w:val="both"/>
      </w:pPr>
      <w:r w:rsidRPr="00740148">
        <w:t>Komisija za prijem u Cjeloviti razvojni program broji tri (3) člana koje čine odgajatelji u stalnom radnom odnosu</w:t>
      </w:r>
      <w:r>
        <w:t>.</w:t>
      </w:r>
    </w:p>
    <w:p w:rsidR="005425E0" w:rsidRPr="00740148" w:rsidRDefault="005425E0" w:rsidP="005425E0">
      <w:pPr>
        <w:numPr>
          <w:ilvl w:val="0"/>
          <w:numId w:val="2"/>
        </w:numPr>
        <w:jc w:val="both"/>
      </w:pPr>
      <w:r w:rsidRPr="00740148">
        <w:t>Komisiji nije predviđena naknada za rad, te isti spada u opis poslova odgajatelja.</w:t>
      </w:r>
    </w:p>
    <w:p w:rsidR="005425E0" w:rsidRDefault="005425E0" w:rsidP="005425E0">
      <w:pPr>
        <w:ind w:left="360"/>
        <w:jc w:val="center"/>
        <w:rPr>
          <w:b/>
        </w:rPr>
      </w:pPr>
    </w:p>
    <w:p w:rsidR="005425E0" w:rsidRPr="00223670" w:rsidRDefault="005425E0" w:rsidP="005425E0">
      <w:pPr>
        <w:ind w:left="360"/>
        <w:jc w:val="center"/>
        <w:rPr>
          <w:b/>
        </w:rPr>
      </w:pPr>
      <w:r w:rsidRPr="00223670">
        <w:rPr>
          <w:b/>
        </w:rPr>
        <w:t>15a</w:t>
      </w:r>
    </w:p>
    <w:p w:rsidR="005425E0" w:rsidRPr="00223670" w:rsidRDefault="005425E0" w:rsidP="005425E0">
      <w:pPr>
        <w:ind w:left="360"/>
        <w:jc w:val="both"/>
      </w:pPr>
      <w:r w:rsidRPr="00223670">
        <w:t>Prijem se vrši poštujući sljedeće principe: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>Broja i uzrasta prijavljene djece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>Broja i uzrasta djece koja koja nastavljaju korištenje usluga obdaništa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>Mogućnosti adekvatnog popunjavanja svih raspoloživih odgojno-obrazovnih grupa, od jaslica do predškolskih grupa.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>Balansa grupa prema polu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>Balansa grupa prema mogućnostima djece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>Uvažavanja grupa koje imaju djecu s poteškoćama u razvoju</w:t>
      </w:r>
    </w:p>
    <w:p w:rsidR="005425E0" w:rsidRPr="00223670" w:rsidRDefault="005425E0" w:rsidP="005425E0">
      <w:pPr>
        <w:numPr>
          <w:ilvl w:val="0"/>
          <w:numId w:val="8"/>
        </w:numPr>
        <w:jc w:val="both"/>
      </w:pPr>
      <w:r w:rsidRPr="00223670">
        <w:t xml:space="preserve">Uvažavanja zastupljenosti djece iz svih dijelova Općine Travnik  </w:t>
      </w:r>
    </w:p>
    <w:p w:rsidR="005425E0" w:rsidRDefault="005425E0" w:rsidP="005425E0">
      <w:pPr>
        <w:ind w:left="360"/>
        <w:jc w:val="both"/>
        <w:rPr>
          <w:b/>
        </w:rPr>
      </w:pPr>
    </w:p>
    <w:p w:rsidR="005425E0" w:rsidRDefault="005425E0" w:rsidP="005425E0">
      <w:pPr>
        <w:ind w:left="360"/>
        <w:rPr>
          <w:b/>
        </w:rPr>
      </w:pPr>
    </w:p>
    <w:p w:rsidR="005425E0" w:rsidRDefault="005425E0" w:rsidP="005425E0">
      <w:pPr>
        <w:ind w:left="360"/>
        <w:jc w:val="center"/>
        <w:rPr>
          <w:b/>
        </w:rPr>
      </w:pPr>
    </w:p>
    <w:p w:rsidR="005425E0" w:rsidRPr="00315521" w:rsidRDefault="005425E0" w:rsidP="005425E0">
      <w:pPr>
        <w:ind w:left="360"/>
        <w:jc w:val="center"/>
        <w:rPr>
          <w:b/>
        </w:rPr>
      </w:pPr>
      <w:r w:rsidRPr="00740148">
        <w:rPr>
          <w:b/>
        </w:rPr>
        <w:t>Član 16.</w:t>
      </w:r>
    </w:p>
    <w:p w:rsidR="005425E0" w:rsidRPr="00740148" w:rsidRDefault="005425E0" w:rsidP="005425E0">
      <w:pPr>
        <w:numPr>
          <w:ilvl w:val="0"/>
          <w:numId w:val="4"/>
        </w:numPr>
        <w:jc w:val="both"/>
      </w:pPr>
      <w:r w:rsidRPr="00740148">
        <w:t>Zadatak Komisije jeste:</w:t>
      </w:r>
    </w:p>
    <w:p w:rsidR="005425E0" w:rsidRPr="00740148" w:rsidRDefault="005425E0" w:rsidP="005425E0">
      <w:pPr>
        <w:ind w:left="360"/>
        <w:jc w:val="both"/>
      </w:pPr>
    </w:p>
    <w:p w:rsidR="005425E0" w:rsidRPr="00740148" w:rsidRDefault="005425E0" w:rsidP="005425E0">
      <w:pPr>
        <w:numPr>
          <w:ilvl w:val="0"/>
          <w:numId w:val="3"/>
        </w:numPr>
        <w:jc w:val="both"/>
        <w:rPr>
          <w:color w:val="FF6600"/>
        </w:rPr>
      </w:pPr>
      <w:r w:rsidRPr="00740148">
        <w:t xml:space="preserve">popunjavanje upisnih mjesta najprije sa liste djece za koje je izvršena najava nastavka korištenja usluga (boravka u obdaništu) u skladu sa </w:t>
      </w:r>
      <w:r>
        <w:t>članom 36</w:t>
      </w:r>
      <w:r w:rsidRPr="00740148">
        <w:t>. Pravilnika;</w:t>
      </w:r>
    </w:p>
    <w:p w:rsidR="005425E0" w:rsidRPr="00740148" w:rsidRDefault="005425E0" w:rsidP="005425E0">
      <w:pPr>
        <w:numPr>
          <w:ilvl w:val="0"/>
          <w:numId w:val="3"/>
        </w:numPr>
        <w:jc w:val="both"/>
      </w:pPr>
      <w:r w:rsidRPr="00740148">
        <w:t>razmatranje zaprimljenih prijava sa pratećom dokumentacijom i sačinjavanje prijedloga za konačan prijem djece sa brojem djece u skladu sa Pedagoškim standardima, vodeći pri tome računa o poštivanju prioriteta kod prijema u skladu sa članom 18. ovog Pravilnika;</w:t>
      </w:r>
    </w:p>
    <w:p w:rsidR="005425E0" w:rsidRPr="00740148" w:rsidRDefault="005425E0" w:rsidP="005425E0">
      <w:pPr>
        <w:numPr>
          <w:ilvl w:val="0"/>
          <w:numId w:val="3"/>
        </w:numPr>
        <w:jc w:val="both"/>
      </w:pPr>
      <w:r w:rsidRPr="00740148">
        <w:t>sačinjavanje liste djece na čekanju;</w:t>
      </w:r>
    </w:p>
    <w:p w:rsidR="005425E0" w:rsidRPr="00740148" w:rsidRDefault="005425E0" w:rsidP="005425E0">
      <w:pPr>
        <w:numPr>
          <w:ilvl w:val="0"/>
          <w:numId w:val="3"/>
        </w:numPr>
        <w:jc w:val="both"/>
      </w:pPr>
      <w:r w:rsidRPr="00740148">
        <w:t xml:space="preserve">sačinjavanje liste odbijene </w:t>
      </w:r>
      <w:r w:rsidRPr="000B35E7">
        <w:t>djece sa obrazloženjem</w:t>
      </w:r>
      <w:r w:rsidRPr="00740148">
        <w:t>;</w:t>
      </w:r>
    </w:p>
    <w:p w:rsidR="005425E0" w:rsidRPr="00740148" w:rsidRDefault="005425E0" w:rsidP="005425E0">
      <w:pPr>
        <w:jc w:val="both"/>
      </w:pPr>
    </w:p>
    <w:p w:rsidR="005425E0" w:rsidRPr="006729FD" w:rsidRDefault="005425E0" w:rsidP="005425E0">
      <w:pPr>
        <w:numPr>
          <w:ilvl w:val="0"/>
          <w:numId w:val="4"/>
        </w:numPr>
        <w:jc w:val="both"/>
      </w:pPr>
      <w:r w:rsidRPr="006729FD">
        <w:t xml:space="preserve">Lista prijedloga iz stava (1) ovog člana obavezno sadrži pravo roditelja-staratelja koji je nezadovoljan utvrđenim prijedlogom da u roku od 8 (osam) dana od dana objavljivanja liste uloži žalbu Upravnom odboru Ustanove. </w:t>
      </w:r>
    </w:p>
    <w:p w:rsidR="005425E0" w:rsidRPr="006729FD" w:rsidRDefault="005425E0" w:rsidP="005425E0">
      <w:pPr>
        <w:numPr>
          <w:ilvl w:val="0"/>
          <w:numId w:val="4"/>
        </w:numPr>
        <w:jc w:val="both"/>
      </w:pPr>
      <w:r w:rsidRPr="006729FD">
        <w:t>Odluka po žalbi Upravnog odbora je konačna.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17.</w:t>
      </w:r>
    </w:p>
    <w:p w:rsidR="005425E0" w:rsidRPr="00740148" w:rsidRDefault="005425E0" w:rsidP="005425E0">
      <w:pPr>
        <w:jc w:val="both"/>
      </w:pPr>
    </w:p>
    <w:p w:rsidR="005425E0" w:rsidRDefault="005425E0" w:rsidP="005425E0">
      <w:pPr>
        <w:numPr>
          <w:ilvl w:val="0"/>
          <w:numId w:val="5"/>
        </w:numPr>
        <w:jc w:val="both"/>
      </w:pPr>
      <w:r w:rsidRPr="00740148">
        <w:t>Komisija za prijem djece objavljuje na oglasnoj ploči u prostorijama obdaništa i stranici Javne ustanove listu prijedloga za prijem, te se ista dostavlja direktoru usta</w:t>
      </w:r>
      <w:r>
        <w:t>nove radi zaključivanja ugovora</w:t>
      </w:r>
      <w:r w:rsidRPr="00740148">
        <w:t xml:space="preserve">. </w:t>
      </w:r>
    </w:p>
    <w:p w:rsidR="005425E0" w:rsidRPr="00740148" w:rsidRDefault="005425E0" w:rsidP="005425E0">
      <w:pPr>
        <w:numPr>
          <w:ilvl w:val="0"/>
          <w:numId w:val="5"/>
        </w:numPr>
        <w:jc w:val="both"/>
      </w:pPr>
      <w:r w:rsidRPr="006729FD">
        <w:lastRenderedPageBreak/>
        <w:t xml:space="preserve">Po isteku žalbenog roka iz </w:t>
      </w:r>
      <w:r w:rsidRPr="00223670">
        <w:t>stava (2) člana 16. Pravilnika, na osnovu liste prijedloga</w:t>
      </w:r>
      <w:r w:rsidRPr="00740148">
        <w:t xml:space="preserve"> direktor donosi odluku o prijemu djece koja je konačna.</w:t>
      </w:r>
    </w:p>
    <w:p w:rsidR="005425E0" w:rsidRDefault="005425E0" w:rsidP="005425E0">
      <w:pPr>
        <w:jc w:val="both"/>
      </w:pPr>
    </w:p>
    <w:p w:rsidR="005425E0" w:rsidRDefault="005425E0" w:rsidP="005425E0">
      <w:pPr>
        <w:jc w:val="both"/>
      </w:pPr>
    </w:p>
    <w:p w:rsidR="005425E0" w:rsidRDefault="005425E0" w:rsidP="005425E0">
      <w:pPr>
        <w:jc w:val="both"/>
      </w:pPr>
    </w:p>
    <w:p w:rsidR="005425E0" w:rsidRDefault="005425E0" w:rsidP="005425E0">
      <w:pPr>
        <w:jc w:val="both"/>
      </w:pPr>
    </w:p>
    <w:p w:rsidR="005425E0" w:rsidRDefault="005425E0" w:rsidP="005425E0">
      <w:pPr>
        <w:jc w:val="both"/>
      </w:pPr>
    </w:p>
    <w:p w:rsidR="005425E0" w:rsidRDefault="005425E0" w:rsidP="005425E0">
      <w:pPr>
        <w:jc w:val="both"/>
      </w:pP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18.</w:t>
      </w:r>
    </w:p>
    <w:p w:rsidR="005425E0" w:rsidRPr="00D37736" w:rsidRDefault="005425E0" w:rsidP="005425E0">
      <w:pPr>
        <w:jc w:val="both"/>
        <w:rPr>
          <w:b/>
        </w:rPr>
      </w:pPr>
      <w:r w:rsidRPr="00D37736">
        <w:rPr>
          <w:b/>
        </w:rPr>
        <w:t>Prioritet kod upisa djece</w:t>
      </w:r>
    </w:p>
    <w:p w:rsidR="005425E0" w:rsidRPr="00740148" w:rsidRDefault="005425E0" w:rsidP="005425E0">
      <w:pPr>
        <w:jc w:val="both"/>
        <w:rPr>
          <w:b/>
        </w:rPr>
      </w:pPr>
    </w:p>
    <w:p w:rsidR="005425E0" w:rsidRDefault="005425E0" w:rsidP="005425E0">
      <w:pPr>
        <w:numPr>
          <w:ilvl w:val="0"/>
          <w:numId w:val="10"/>
        </w:numPr>
        <w:jc w:val="both"/>
      </w:pPr>
      <w:r w:rsidRPr="00740148">
        <w:t>Upisna mjesta se najprije popunjavaju sa liste djece za koju je izvršena najava nastavka korištenja usluga (boravka u obdaništu) u skladu sa članom 5</w:t>
      </w:r>
      <w:r>
        <w:t>. Pravilnika.</w:t>
      </w:r>
    </w:p>
    <w:p w:rsidR="005425E0" w:rsidRPr="00740148" w:rsidRDefault="005425E0" w:rsidP="005425E0">
      <w:pPr>
        <w:jc w:val="both"/>
        <w:rPr>
          <w:b/>
        </w:rPr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19.</w:t>
      </w:r>
    </w:p>
    <w:p w:rsidR="005425E0" w:rsidRPr="00740148" w:rsidRDefault="005425E0" w:rsidP="005425E0">
      <w:pPr>
        <w:jc w:val="both"/>
        <w:rPr>
          <w:b/>
        </w:rPr>
      </w:pPr>
    </w:p>
    <w:p w:rsidR="005425E0" w:rsidRPr="00740148" w:rsidRDefault="005425E0" w:rsidP="005425E0">
      <w:pPr>
        <w:numPr>
          <w:ilvl w:val="0"/>
          <w:numId w:val="6"/>
        </w:numPr>
        <w:jc w:val="both"/>
      </w:pPr>
      <w:r w:rsidRPr="00740148">
        <w:t>U postupku analize zaprimljenih prijava putem javnog poziva za prijem djece, odnosno prilikom bodovanja kandidata koji su se prijavili na javni konkurs, kandidati će se bodovati prema slijedećim kriterijima:</w:t>
      </w:r>
    </w:p>
    <w:p w:rsidR="005425E0" w:rsidRPr="00740148" w:rsidRDefault="005425E0" w:rsidP="005425E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160"/>
      </w:tblGrid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Br.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Status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Bodovi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1.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Dijete bez oba roditelja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15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2.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Dijete samohranih roditelja ako je roditelj zaposlen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15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3.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Dijete čija su oba roditelja zaposlena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15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4.</w:t>
            </w:r>
          </w:p>
        </w:tc>
        <w:tc>
          <w:tcPr>
            <w:tcW w:w="6480" w:type="dxa"/>
            <w:shd w:val="clear" w:color="auto" w:fill="auto"/>
          </w:tcPr>
          <w:p w:rsidR="005425E0" w:rsidRPr="002739C2" w:rsidRDefault="005425E0" w:rsidP="00F304C9">
            <w:pPr>
              <w:jc w:val="both"/>
            </w:pPr>
            <w:r w:rsidRPr="002739C2">
              <w:t>Dijete samohranih roditelja ako je roditelj nezaposlen</w:t>
            </w:r>
          </w:p>
        </w:tc>
        <w:tc>
          <w:tcPr>
            <w:tcW w:w="2160" w:type="dxa"/>
            <w:shd w:val="clear" w:color="auto" w:fill="auto"/>
          </w:tcPr>
          <w:p w:rsidR="005425E0" w:rsidRPr="002739C2" w:rsidRDefault="005425E0" w:rsidP="00F304C9">
            <w:pPr>
              <w:jc w:val="both"/>
            </w:pPr>
            <w:r w:rsidRPr="002739C2">
              <w:t xml:space="preserve">10  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5.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Dijete čiji roditelji imaju status invalida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10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6.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Dijete čiji je jedan roditelj zaposlen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5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8.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Ako već jedno dijete pohađa cjelodnevni program ustanove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5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9.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Dijete u godini pred polazak u školu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>
              <w:t>3</w:t>
            </w:r>
          </w:p>
        </w:tc>
      </w:tr>
      <w:tr w:rsidR="005425E0" w:rsidRPr="00740148" w:rsidTr="00F304C9">
        <w:tc>
          <w:tcPr>
            <w:tcW w:w="648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>
              <w:t>10.</w:t>
            </w:r>
          </w:p>
        </w:tc>
        <w:tc>
          <w:tcPr>
            <w:tcW w:w="648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>Ako je u porodici 3 ili više malodobne djece</w:t>
            </w:r>
          </w:p>
        </w:tc>
        <w:tc>
          <w:tcPr>
            <w:tcW w:w="2160" w:type="dxa"/>
            <w:shd w:val="clear" w:color="auto" w:fill="auto"/>
          </w:tcPr>
          <w:p w:rsidR="005425E0" w:rsidRPr="00740148" w:rsidRDefault="005425E0" w:rsidP="00F304C9">
            <w:pPr>
              <w:jc w:val="both"/>
            </w:pPr>
            <w:r w:rsidRPr="00740148">
              <w:t xml:space="preserve">1 bod - za svako dijete </w:t>
            </w:r>
          </w:p>
        </w:tc>
      </w:tr>
    </w:tbl>
    <w:p w:rsidR="005425E0" w:rsidRPr="00740148" w:rsidRDefault="005425E0" w:rsidP="005425E0">
      <w:pPr>
        <w:jc w:val="both"/>
        <w:rPr>
          <w:b/>
        </w:rPr>
      </w:pPr>
    </w:p>
    <w:p w:rsidR="005425E0" w:rsidRPr="00740148" w:rsidRDefault="005425E0" w:rsidP="005425E0">
      <w:pPr>
        <w:jc w:val="both"/>
        <w:rPr>
          <w:b/>
        </w:rPr>
      </w:pPr>
    </w:p>
    <w:p w:rsidR="005425E0" w:rsidRPr="00740148" w:rsidRDefault="005425E0" w:rsidP="005425E0">
      <w:pPr>
        <w:numPr>
          <w:ilvl w:val="0"/>
          <w:numId w:val="6"/>
        </w:numPr>
        <w:jc w:val="both"/>
      </w:pPr>
      <w:r w:rsidRPr="00740148">
        <w:t>Pod obaveznom dokumentacijom smat</w:t>
      </w:r>
      <w:r>
        <w:t>ra se P</w:t>
      </w:r>
      <w:r w:rsidRPr="00740148">
        <w:t>rijava na Javni poziv</w:t>
      </w:r>
      <w:r>
        <w:t xml:space="preserve"> (Zahtjev za upis) i Potvrda o prebivalištu</w:t>
      </w:r>
      <w:r w:rsidRPr="00740148">
        <w:t xml:space="preserve">. </w:t>
      </w:r>
    </w:p>
    <w:p w:rsidR="005425E0" w:rsidRPr="00740148" w:rsidRDefault="005425E0" w:rsidP="005425E0">
      <w:pPr>
        <w:numPr>
          <w:ilvl w:val="0"/>
          <w:numId w:val="6"/>
        </w:numPr>
        <w:jc w:val="both"/>
      </w:pPr>
      <w:r w:rsidRPr="00740148">
        <w:t>Pod dodatnom dokumentacijom (original ili ovjerena kopija) podrazumijeva se: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t>dokaz o smrti oba roditelja;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>
        <w:t>dokaz o smrti;</w:t>
      </w:r>
      <w:r w:rsidRPr="00740148">
        <w:t xml:space="preserve"> 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t>dokaz o</w:t>
      </w:r>
      <w:r>
        <w:t xml:space="preserve"> proglašenju roditelja nestalim;</w:t>
      </w:r>
      <w:r w:rsidRPr="00740148">
        <w:t xml:space="preserve"> </w:t>
      </w:r>
    </w:p>
    <w:p w:rsidR="005425E0" w:rsidRDefault="005425E0" w:rsidP="005425E0">
      <w:pPr>
        <w:numPr>
          <w:ilvl w:val="0"/>
          <w:numId w:val="7"/>
        </w:numPr>
        <w:jc w:val="both"/>
      </w:pPr>
      <w:r w:rsidRPr="00740148">
        <w:t>dokaz o oduzimanju prava na roditeljsku skrb sudskim putem;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t xml:space="preserve">relevantna medicinska dokumentacija; 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t xml:space="preserve">dokaz/uvjerenje o statusu roditelja (u slučaju invalidnosti) </w:t>
      </w:r>
      <w:r>
        <w:t xml:space="preserve">od </w:t>
      </w:r>
      <w:r w:rsidRPr="00740148">
        <w:t>nadležne službe</w:t>
      </w:r>
      <w:r>
        <w:t>;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t>potvrde poslodavca o zaposlenosti roditelja</w:t>
      </w:r>
      <w:r>
        <w:t>;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lastRenderedPageBreak/>
        <w:t>najava nastavka korištenja usluga istog obdaništa za drugo dijete koje je već boravilo u obdaništu u prethodnoj školskoj godini i za koje je propisno najavljen nastavak korištenja usluge u narednoj pedagoškoj godini radi ostvarivanja prednosti za drugo dijete;</w:t>
      </w:r>
    </w:p>
    <w:p w:rsidR="005425E0" w:rsidRPr="00740148" w:rsidRDefault="005425E0" w:rsidP="005425E0">
      <w:pPr>
        <w:numPr>
          <w:ilvl w:val="0"/>
          <w:numId w:val="7"/>
        </w:numPr>
        <w:jc w:val="both"/>
      </w:pPr>
      <w:r w:rsidRPr="00740148">
        <w:t>kućna lista za djecu koja imaju status trećeg i svakog narednog djeteta u porodici</w:t>
      </w:r>
      <w:r>
        <w:t xml:space="preserve"> i</w:t>
      </w:r>
      <w:r w:rsidRPr="00740148">
        <w:t xml:space="preserve"> kopije rodnih listova za djecu koja se navode</w:t>
      </w:r>
      <w:r>
        <w:t>.</w:t>
      </w:r>
    </w:p>
    <w:p w:rsidR="005425E0" w:rsidRPr="00740148" w:rsidRDefault="005425E0" w:rsidP="005425E0">
      <w:pPr>
        <w:jc w:val="both"/>
      </w:pPr>
    </w:p>
    <w:p w:rsidR="005425E0" w:rsidRDefault="005425E0" w:rsidP="005425E0">
      <w:pPr>
        <w:numPr>
          <w:ilvl w:val="0"/>
          <w:numId w:val="6"/>
        </w:numPr>
        <w:jc w:val="both"/>
      </w:pPr>
      <w:r w:rsidRPr="00740148">
        <w:t>Prijava kandidata koji nije dostavio dodatnu dokumentaciju će se smatrati urednom, a prijavljena djeca će se bodovati samo po osnovu onih kriterija za koje je dostavljena uredna dokumentacija. Kod većeg broja kandidata u odnosu na broj upisnih mjesta, ista se popunjavaju sa kandidatima rangiranim prema bodovanju u skladu sa kriterijima iz ovog članka Pravilnika. Ako i nakon primjene kriterija više djece ostvaruje jednake uslove za naznačenu odgojnu grupu, prednost pri upisu utvrđuje se prema datumu rođenja djeteta od starijeg ka mlađem.</w:t>
      </w:r>
    </w:p>
    <w:p w:rsidR="005425E0" w:rsidRPr="00740148" w:rsidRDefault="005425E0" w:rsidP="005425E0">
      <w:pPr>
        <w:ind w:left="360"/>
        <w:jc w:val="both"/>
      </w:pP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20.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ind w:firstLine="706"/>
        <w:jc w:val="both"/>
      </w:pPr>
      <w:r w:rsidRPr="00740148">
        <w:t>U slučajevima neblagovremenosti podnošenja prijava i prijavljivanja koje nije u skladu sa javnim pozivom, prijave se odbacuju.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21.</w:t>
      </w:r>
    </w:p>
    <w:p w:rsidR="005425E0" w:rsidRPr="00740148" w:rsidRDefault="005425E0" w:rsidP="005425E0">
      <w:pPr>
        <w:jc w:val="both"/>
      </w:pPr>
    </w:p>
    <w:p w:rsidR="005425E0" w:rsidRDefault="005425E0" w:rsidP="005425E0">
      <w:pPr>
        <w:numPr>
          <w:ilvl w:val="0"/>
          <w:numId w:val="11"/>
        </w:numPr>
        <w:jc w:val="both"/>
      </w:pPr>
      <w:r w:rsidRPr="00740148">
        <w:t xml:space="preserve">Prijave koje ispunjavaju uvjete Javnog poziva a zbog prekobrojnosti nisu na listi prijedloga za upis, raspoređuju se na listu čekanja. U slučajevima podnošenja prijava za upis u toku godine za obdanište u kojem nema slobodnih mjesta u trenutku podnošenja prijave, ista se po istom postupku stavlja na listu čekanja. </w:t>
      </w:r>
    </w:p>
    <w:p w:rsidR="005425E0" w:rsidRPr="00740148" w:rsidRDefault="005425E0" w:rsidP="005425E0">
      <w:pPr>
        <w:numPr>
          <w:ilvl w:val="0"/>
          <w:numId w:val="11"/>
        </w:numPr>
        <w:jc w:val="both"/>
      </w:pPr>
      <w:r w:rsidRPr="00223670">
        <w:t>Liste čekanja važe samo za aktuelnu pedagošku godinu.</w:t>
      </w:r>
      <w:r>
        <w:t xml:space="preserve"> </w:t>
      </w:r>
      <w:r w:rsidRPr="00740148">
        <w:t>Prijave za upis na bazi kojih je sačinjena lista čekanja (po objavljenom redovnom i vanrednom javnom pozivu), ne uzimaju u obzir prošlogodišnje liste čekanja.</w:t>
      </w:r>
    </w:p>
    <w:p w:rsidR="005425E0" w:rsidRPr="00740148" w:rsidRDefault="005425E0" w:rsidP="005425E0">
      <w:pPr>
        <w:jc w:val="both"/>
      </w:pPr>
    </w:p>
    <w:p w:rsidR="005425E0" w:rsidRPr="00740148" w:rsidRDefault="005425E0" w:rsidP="005425E0">
      <w:pPr>
        <w:jc w:val="center"/>
        <w:rPr>
          <w:b/>
        </w:rPr>
      </w:pPr>
      <w:r w:rsidRPr="00740148">
        <w:rPr>
          <w:b/>
        </w:rPr>
        <w:t>Član 22.</w:t>
      </w:r>
    </w:p>
    <w:p w:rsidR="005425E0" w:rsidRPr="00740148" w:rsidRDefault="005425E0" w:rsidP="005425E0">
      <w:pPr>
        <w:jc w:val="both"/>
      </w:pPr>
    </w:p>
    <w:p w:rsidR="005425E0" w:rsidRDefault="005425E0" w:rsidP="005425E0">
      <w:pPr>
        <w:ind w:firstLine="706"/>
        <w:jc w:val="both"/>
      </w:pPr>
      <w:r w:rsidRPr="00740148">
        <w:t>Nadležni odgajatelj je pored obaveze pedagoške dokumentacije u obavezi voditi evidenciju prisustva djece (obrazac evidencije o dolascima) i uplata participacija za svoju odgojnu grupu, čiji oblik i sadržaj utvrđuje direktor ustanove. Svojim potpisom odgajatelj garantira ispravnost podataka na obrascu.</w:t>
      </w:r>
    </w:p>
    <w:p w:rsidR="005425E0" w:rsidRPr="00223670" w:rsidRDefault="005425E0" w:rsidP="005425E0">
      <w:pPr>
        <w:ind w:firstLine="706"/>
        <w:jc w:val="center"/>
        <w:rPr>
          <w:b/>
        </w:rPr>
      </w:pPr>
      <w:r w:rsidRPr="00223670">
        <w:rPr>
          <w:b/>
        </w:rPr>
        <w:t>Član 22a.</w:t>
      </w:r>
    </w:p>
    <w:p w:rsidR="005425E0" w:rsidRPr="00223670" w:rsidRDefault="005425E0" w:rsidP="005425E0">
      <w:pPr>
        <w:numPr>
          <w:ilvl w:val="0"/>
          <w:numId w:val="9"/>
        </w:numPr>
        <w:jc w:val="both"/>
      </w:pPr>
      <w:r w:rsidRPr="00223670">
        <w:t xml:space="preserve">Upisana djeca na početku pedagoške godine, u fazi adaptacije testiraju se matricama intelektualnog i motoričkog razvoja za svaku uzrasnu dob. </w:t>
      </w:r>
    </w:p>
    <w:p w:rsidR="005425E0" w:rsidRPr="00223670" w:rsidRDefault="005425E0" w:rsidP="005425E0">
      <w:pPr>
        <w:numPr>
          <w:ilvl w:val="0"/>
          <w:numId w:val="9"/>
        </w:numPr>
        <w:jc w:val="both"/>
      </w:pPr>
      <w:r w:rsidRPr="00223670">
        <w:t>Matrice se odnose na tjelesni, kognitivni, socioemocionalni razvoj, razvoj percepcije i govora.</w:t>
      </w:r>
    </w:p>
    <w:p w:rsidR="005425E0" w:rsidRPr="00223670" w:rsidRDefault="005425E0" w:rsidP="005425E0">
      <w:pPr>
        <w:numPr>
          <w:ilvl w:val="0"/>
          <w:numId w:val="9"/>
        </w:numPr>
        <w:jc w:val="both"/>
      </w:pPr>
      <w:r w:rsidRPr="00223670">
        <w:t xml:space="preserve">Matrice su neinvazivnog karaktera i daju okvirne i lako provjerljive podatke o mogućnostima djeteta. </w:t>
      </w:r>
    </w:p>
    <w:p w:rsidR="005425E0" w:rsidRPr="00223670" w:rsidRDefault="005425E0" w:rsidP="005425E0">
      <w:pPr>
        <w:numPr>
          <w:ilvl w:val="0"/>
          <w:numId w:val="9"/>
        </w:numPr>
        <w:jc w:val="both"/>
      </w:pPr>
      <w:r w:rsidRPr="00223670">
        <w:t>Na osnovu rezultata testiranja u fazi adaptacije vrši se dodatno balansiranje grupa, te su moguća premještanja djece iz grupe u grupu, kako bi se ostvarile najbolje pretpostavke za uspješan rad djece u svakoj grupi.</w:t>
      </w:r>
    </w:p>
    <w:p w:rsidR="005425E0" w:rsidRPr="00223670" w:rsidRDefault="005425E0" w:rsidP="005425E0">
      <w:pPr>
        <w:numPr>
          <w:ilvl w:val="0"/>
          <w:numId w:val="9"/>
        </w:numPr>
        <w:jc w:val="both"/>
      </w:pPr>
      <w:r w:rsidRPr="00223670">
        <w:lastRenderedPageBreak/>
        <w:t>Ukoliko se testiranjem utvrde značajnija odstupanja djeteta u odnosu na svoju hronološku dob, ustanova može od roditelja zahtjevati vanredni ljekarski pregled pedijatra, kako bi se dobile cjelovite informacije o mogućnostima djeteta i prilagodio program rada mogućnostima djeteta.</w:t>
      </w:r>
    </w:p>
    <w:p w:rsidR="005425E0" w:rsidRDefault="005425E0" w:rsidP="005425E0">
      <w:pPr>
        <w:numPr>
          <w:ilvl w:val="0"/>
          <w:numId w:val="9"/>
        </w:numPr>
        <w:jc w:val="both"/>
      </w:pPr>
      <w:r w:rsidRPr="00223670">
        <w:t>Prijem djece sa smetnjama u razvoju vrši se u skladu sa članom 13. Zakona o predškolskom odgoju i obrazovanju SBK (Službene novine Srednjobosanskog kantona broj 10/17) uz obezbjeđivanje asistenta od strane Ministarstva obrazovanja, nauke, kulture, mladih i sporta SBK/KSB)</w:t>
      </w:r>
    </w:p>
    <w:p w:rsidR="002B370F" w:rsidRDefault="002B370F"/>
    <w:sectPr w:rsidR="002B3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B8" w:rsidRDefault="00D357B8" w:rsidP="005425E0">
      <w:r>
        <w:separator/>
      </w:r>
    </w:p>
  </w:endnote>
  <w:endnote w:type="continuationSeparator" w:id="0">
    <w:p w:rsidR="00D357B8" w:rsidRDefault="00D357B8" w:rsidP="0054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B8" w:rsidRDefault="00D357B8" w:rsidP="005425E0">
      <w:r>
        <w:separator/>
      </w:r>
    </w:p>
  </w:footnote>
  <w:footnote w:type="continuationSeparator" w:id="0">
    <w:p w:rsidR="00D357B8" w:rsidRDefault="00D357B8" w:rsidP="0054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46D"/>
    <w:multiLevelType w:val="hybridMultilevel"/>
    <w:tmpl w:val="C798C4CC"/>
    <w:lvl w:ilvl="0" w:tplc="77AECB6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9550F"/>
    <w:multiLevelType w:val="hybridMultilevel"/>
    <w:tmpl w:val="D1704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585A"/>
    <w:multiLevelType w:val="hybridMultilevel"/>
    <w:tmpl w:val="EC24E2C0"/>
    <w:lvl w:ilvl="0" w:tplc="F9B2C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121"/>
    <w:multiLevelType w:val="hybridMultilevel"/>
    <w:tmpl w:val="88383C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11"/>
    <w:multiLevelType w:val="hybridMultilevel"/>
    <w:tmpl w:val="466C2258"/>
    <w:lvl w:ilvl="0" w:tplc="3A0C6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18B9"/>
    <w:multiLevelType w:val="hybridMultilevel"/>
    <w:tmpl w:val="499691C4"/>
    <w:lvl w:ilvl="0" w:tplc="877C27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37F44"/>
    <w:multiLevelType w:val="hybridMultilevel"/>
    <w:tmpl w:val="20D2598A"/>
    <w:lvl w:ilvl="0" w:tplc="8E34E05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16064"/>
    <w:multiLevelType w:val="hybridMultilevel"/>
    <w:tmpl w:val="704A25BC"/>
    <w:lvl w:ilvl="0" w:tplc="F9B2C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53E66"/>
    <w:multiLevelType w:val="hybridMultilevel"/>
    <w:tmpl w:val="21E823DE"/>
    <w:lvl w:ilvl="0" w:tplc="F9B2C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D41A3"/>
    <w:multiLevelType w:val="hybridMultilevel"/>
    <w:tmpl w:val="2A544880"/>
    <w:lvl w:ilvl="0" w:tplc="F9B2C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83827"/>
    <w:multiLevelType w:val="hybridMultilevel"/>
    <w:tmpl w:val="CB40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E0"/>
    <w:rsid w:val="002B370F"/>
    <w:rsid w:val="005425E0"/>
    <w:rsid w:val="00D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B373"/>
  <w15:chartTrackingRefBased/>
  <w15:docId w15:val="{8CA9DA15-8B0B-47DB-9B92-C4AF75DC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5E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542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5E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2025-06-26T16:04:00Z</dcterms:created>
  <dcterms:modified xsi:type="dcterms:W3CDTF">2025-06-26T16:05:00Z</dcterms:modified>
</cp:coreProperties>
</file>